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5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977"/>
        <w:gridCol w:w="517"/>
        <w:gridCol w:w="489"/>
        <w:gridCol w:w="695"/>
        <w:gridCol w:w="1560"/>
        <w:gridCol w:w="1417"/>
        <w:gridCol w:w="339"/>
        <w:gridCol w:w="1215"/>
        <w:gridCol w:w="1706"/>
      </w:tblGrid>
      <w:tr w:rsidR="005F7EC5" w:rsidRPr="003A2E90" w14:paraId="4A088AA4" w14:textId="77777777" w:rsidTr="00802542">
        <w:trPr>
          <w:trHeight w:val="366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5F7EC5" w:rsidRPr="0096742B" w14:paraId="5333131F" w14:textId="77777777" w:rsidTr="00802542">
        <w:trPr>
          <w:trHeight w:val="366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96F4E30" w14:textId="65CB0C4A" w:rsidR="005F7EC5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9A37004" w14:textId="77777777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77777777" w:rsidR="005F7EC5" w:rsidRPr="0096742B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C80514" w14:textId="77777777" w:rsidR="005F7EC5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  <w:p w14:paraId="6B004D76" w14:textId="77777777" w:rsidR="008C07E3" w:rsidRPr="008C07E3" w:rsidRDefault="008C07E3" w:rsidP="008C07E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8BC03" w14:textId="77777777" w:rsidR="008C07E3" w:rsidRPr="008C07E3" w:rsidRDefault="008C07E3" w:rsidP="008C07E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77F32" w14:textId="77777777" w:rsidR="008C07E3" w:rsidRDefault="008C07E3" w:rsidP="008C07E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39B84" w14:textId="7B232E7F" w:rsidR="008C07E3" w:rsidRPr="008C07E3" w:rsidRDefault="008C07E3" w:rsidP="008C0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267AB" w14:textId="3477ED59" w:rsidR="005F7EC5" w:rsidRDefault="004B573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d</w:t>
            </w:r>
            <w:r w:rsidR="00C3192B">
              <w:rPr>
                <w:rFonts w:ascii="Arial" w:hAnsi="Arial" w:cs="Arial"/>
                <w:sz w:val="18"/>
                <w:szCs w:val="18"/>
              </w:rPr>
              <w:t>ata rozwiązania umowy</w:t>
            </w:r>
            <w:r w:rsidR="005F7EC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C2109F" w14:textId="0C11D4F5" w:rsidR="00C319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5730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</w:p>
          <w:p w14:paraId="5601E51A" w14:textId="2BB6CBE2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……………….………</w:t>
            </w:r>
            <w:r w:rsidR="004B5730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031F0F" w14:textId="77777777" w:rsidR="005F7EC5" w:rsidRDefault="00C3192B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przekazania umowy do Archiwum</w:t>
            </w:r>
            <w:r w:rsidR="009A3CD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B0851A" w14:textId="77777777" w:rsidR="00C3192B" w:rsidRDefault="00C3192B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58750CA" w14:textId="60C3F5FF" w:rsidR="00C3192B" w:rsidRPr="0096742B" w:rsidRDefault="00C3192B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</w:t>
            </w:r>
          </w:p>
        </w:tc>
      </w:tr>
      <w:tr w:rsidR="005F7EC5" w:rsidRPr="0096742B" w14:paraId="6AF7BE95" w14:textId="77777777" w:rsidTr="00802542">
        <w:trPr>
          <w:trHeight w:val="366"/>
        </w:trPr>
        <w:tc>
          <w:tcPr>
            <w:tcW w:w="7655" w:type="dxa"/>
            <w:gridSpan w:val="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5F7EC5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03CC6F80" w:rsidR="00F34E4B" w:rsidRPr="0096742B" w:rsidRDefault="00F34E4B" w:rsidP="00630AC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802542">
        <w:trPr>
          <w:trHeight w:val="366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0AE50D67" w:rsidR="00F819B8" w:rsidRPr="003A2E90" w:rsidRDefault="009A3CD7" w:rsidP="003A2E90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  <w:r w:rsidRPr="003A2E90">
              <w:rPr>
                <w:rFonts w:ascii="Arial" w:hAnsi="Arial" w:cs="Arial"/>
                <w:b/>
                <w:bCs/>
              </w:rPr>
              <w:t>Osoba, występująca z wnioskiem</w:t>
            </w:r>
            <w:r w:rsidR="00F819B8"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Pr="003A2E90">
              <w:rPr>
                <w:rFonts w:ascii="Arial" w:hAnsi="Arial" w:cs="Arial"/>
                <w:b/>
                <w:bCs/>
              </w:rPr>
              <w:t xml:space="preserve">o </w:t>
            </w:r>
            <w:r w:rsidR="009B2723">
              <w:rPr>
                <w:rFonts w:ascii="Arial" w:hAnsi="Arial" w:cs="Arial"/>
                <w:b/>
                <w:bCs/>
              </w:rPr>
              <w:t>rozwiązanie</w:t>
            </w:r>
            <w:r w:rsidRPr="003A2E90">
              <w:rPr>
                <w:rFonts w:ascii="Arial" w:hAnsi="Arial" w:cs="Arial"/>
                <w:b/>
                <w:bCs/>
              </w:rPr>
              <w:t xml:space="preserve"> umowy</w:t>
            </w:r>
          </w:p>
        </w:tc>
      </w:tr>
      <w:tr w:rsidR="002A443F" w:rsidRPr="003A2E90" w14:paraId="56D87D7B" w14:textId="77777777" w:rsidTr="00802542">
        <w:trPr>
          <w:trHeight w:val="366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6AA05" w14:textId="77777777" w:rsidR="002A443F" w:rsidRPr="002A443F" w:rsidRDefault="002A443F" w:rsidP="002A443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A443F">
              <w:rPr>
                <w:rFonts w:ascii="Arial" w:hAnsi="Arial" w:cs="Arial"/>
                <w:b/>
                <w:bCs/>
                <w:sz w:val="22"/>
                <w:szCs w:val="22"/>
              </w:rPr>
              <w:t>Numer Nabywcy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A443F">
              <w:rPr>
                <w:rFonts w:ascii="Arial" w:hAnsi="Arial" w:cs="Arial"/>
                <w:i/>
                <w:iCs/>
                <w:sz w:val="20"/>
                <w:szCs w:val="20"/>
              </w:rPr>
              <w:t>(6 cyfrowy nr na fakturze)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2F3D1EEF" w14:textId="31471B23" w:rsidR="002A443F" w:rsidRPr="002A443F" w:rsidRDefault="002A443F" w:rsidP="002A443F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……………………</w:t>
            </w:r>
          </w:p>
        </w:tc>
      </w:tr>
      <w:tr w:rsidR="00EF06AC" w:rsidRPr="00F34E4B" w14:paraId="6F757E1F" w14:textId="77777777" w:rsidTr="00802542">
        <w:trPr>
          <w:trHeight w:val="340"/>
        </w:trPr>
        <w:tc>
          <w:tcPr>
            <w:tcW w:w="10915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53E499" w14:textId="567C1E4D" w:rsidR="00EF06AC" w:rsidRPr="00F34E4B" w:rsidRDefault="00EF06AC" w:rsidP="00EF06A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34E4B"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</w:t>
            </w:r>
            <w:r w:rsidRPr="00F34E4B">
              <w:rPr>
                <w:rFonts w:ascii="Arial" w:hAnsi="Arial" w:cs="Arial"/>
                <w:b/>
                <w:bCs/>
              </w:rPr>
              <w:t xml:space="preserve">  </w:t>
            </w:r>
            <w:r w:rsidRP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(wymagany w sytuacji np. wysłania faktury na podstawie odczytu końcowego, gdy jest inny niż </w:t>
            </w:r>
            <w:r w:rsidR="002A443F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>Nabywca</w:t>
            </w:r>
            <w:r w:rsidRP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określony </w:t>
            </w:r>
            <w:r w:rsidRP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 pkt </w:t>
            </w:r>
            <w:r w:rsidR="002A443F" w:rsidRPr="00D96DE9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Pr="00D96D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powyżej)</w:t>
            </w:r>
          </w:p>
        </w:tc>
      </w:tr>
      <w:tr w:rsidR="00EF06AC" w:rsidRPr="00F34E4B" w14:paraId="055E054D" w14:textId="77777777" w:rsidTr="00802542">
        <w:trPr>
          <w:trHeight w:val="340"/>
        </w:trPr>
        <w:tc>
          <w:tcPr>
            <w:tcW w:w="6238" w:type="dxa"/>
            <w:gridSpan w:val="5"/>
          </w:tcPr>
          <w:p w14:paraId="0974627A" w14:textId="50522641" w:rsidR="00EF06AC" w:rsidRPr="00F34E4B" w:rsidRDefault="002A443F" w:rsidP="00EF06AC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EF06AC" w:rsidRPr="00F34E4B">
              <w:rPr>
                <w:rFonts w:ascii="Arial" w:hAnsi="Arial" w:cs="Arial"/>
                <w:b/>
                <w:bCs/>
                <w:sz w:val="22"/>
                <w:szCs w:val="22"/>
              </w:rPr>
              <w:t>.1 Wnioskodawca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50F2957F" w14:textId="5C3F90D7" w:rsidR="00EF06AC" w:rsidRPr="00F34E4B" w:rsidRDefault="002A443F" w:rsidP="00EF06AC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EF06AC" w:rsidRPr="00F34E4B">
              <w:rPr>
                <w:rFonts w:ascii="Arial" w:hAnsi="Arial" w:cs="Arial"/>
                <w:b/>
                <w:bCs/>
                <w:sz w:val="22"/>
                <w:szCs w:val="22"/>
              </w:rPr>
              <w:t>.2 Osoba występująca w imieniu Wnioskodawcy</w:t>
            </w:r>
          </w:p>
        </w:tc>
      </w:tr>
      <w:tr w:rsidR="00EF06AC" w:rsidRPr="0096742B" w14:paraId="7E4593D3" w14:textId="77777777" w:rsidTr="00802542">
        <w:trPr>
          <w:trHeight w:val="567"/>
        </w:trPr>
        <w:tc>
          <w:tcPr>
            <w:tcW w:w="6238" w:type="dxa"/>
            <w:gridSpan w:val="5"/>
          </w:tcPr>
          <w:p w14:paraId="75A250C5" w14:textId="12026F31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2754E0EC" w14:textId="02705D88" w:rsidR="00EF06AC" w:rsidRPr="002A443F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</w:tr>
      <w:tr w:rsidR="00EF06AC" w:rsidRPr="0096742B" w14:paraId="140A2AC7" w14:textId="77777777" w:rsidTr="00802542">
        <w:trPr>
          <w:trHeight w:val="567"/>
        </w:trPr>
        <w:tc>
          <w:tcPr>
            <w:tcW w:w="6238" w:type="dxa"/>
            <w:gridSpan w:val="5"/>
          </w:tcPr>
          <w:p w14:paraId="474C67C2" w14:textId="3AD4D7C8" w:rsidR="00EF06AC" w:rsidRPr="0096742B" w:rsidRDefault="00374F42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6F972242" w14:textId="1266EF99" w:rsidR="00EF06AC" w:rsidRPr="0096742B" w:rsidRDefault="002A443F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</w:tc>
      </w:tr>
      <w:tr w:rsidR="00EF06AC" w:rsidRPr="0096742B" w14:paraId="224F9CD3" w14:textId="77777777" w:rsidTr="00802542">
        <w:trPr>
          <w:trHeight w:val="567"/>
        </w:trPr>
        <w:tc>
          <w:tcPr>
            <w:tcW w:w="6238" w:type="dxa"/>
            <w:gridSpan w:val="5"/>
          </w:tcPr>
          <w:p w14:paraId="5ADC334F" w14:textId="64EB672D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13BBAFB0" w14:textId="35E20489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EF06AC" w:rsidRPr="00F34E4B" w14:paraId="41718CFC" w14:textId="77777777" w:rsidTr="00802542">
        <w:tc>
          <w:tcPr>
            <w:tcW w:w="10915" w:type="dxa"/>
            <w:gridSpan w:val="9"/>
            <w:shd w:val="clear" w:color="auto" w:fill="D9D9D9" w:themeFill="background1" w:themeFillShade="D9"/>
          </w:tcPr>
          <w:p w14:paraId="027D08FE" w14:textId="6CCFC974" w:rsidR="00EF06AC" w:rsidRPr="00F34E4B" w:rsidRDefault="00EF06AC" w:rsidP="00EF06A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4E4B">
              <w:rPr>
                <w:rFonts w:ascii="Arial" w:hAnsi="Arial" w:cs="Arial"/>
                <w:b/>
                <w:bCs/>
                <w:sz w:val="22"/>
                <w:szCs w:val="22"/>
              </w:rPr>
              <w:t>Lokalizacja nieruchomości/ lokalu w budynku wielolokalowym, której dotyczy wniosek</w:t>
            </w:r>
            <w:r w:rsidR="00D96D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r w:rsidRPr="00F34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rozwiązanie umowy</w:t>
            </w:r>
            <w:r w:rsidR="00D96D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06AC" w:rsidRPr="0096742B" w14:paraId="08FBBDD5" w14:textId="77777777" w:rsidTr="00802542">
        <w:trPr>
          <w:trHeight w:val="712"/>
        </w:trPr>
        <w:tc>
          <w:tcPr>
            <w:tcW w:w="3983" w:type="dxa"/>
            <w:gridSpan w:val="3"/>
          </w:tcPr>
          <w:p w14:paraId="023C490D" w14:textId="53F4DAA6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672" w:type="dxa"/>
            <w:gridSpan w:val="3"/>
          </w:tcPr>
          <w:p w14:paraId="5DCB2EDE" w14:textId="45497332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554" w:type="dxa"/>
            <w:gridSpan w:val="2"/>
          </w:tcPr>
          <w:p w14:paraId="57071554" w14:textId="77777777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  <w:tc>
          <w:tcPr>
            <w:tcW w:w="1706" w:type="dxa"/>
          </w:tcPr>
          <w:p w14:paraId="56D1EEDD" w14:textId="51CB0665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EF06AC" w:rsidRPr="0096742B" w14:paraId="77CE8CD2" w14:textId="77777777" w:rsidTr="00802542">
        <w:trPr>
          <w:trHeight w:val="567"/>
        </w:trPr>
        <w:tc>
          <w:tcPr>
            <w:tcW w:w="7655" w:type="dxa"/>
            <w:gridSpan w:val="6"/>
          </w:tcPr>
          <w:p w14:paraId="3C2EBE05" w14:textId="20C61B0E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260" w:type="dxa"/>
            <w:gridSpan w:val="3"/>
          </w:tcPr>
          <w:p w14:paraId="683C9936" w14:textId="088852C1" w:rsidR="00EF06AC" w:rsidRPr="0096742B" w:rsidRDefault="00EF06AC" w:rsidP="00EF06A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EF06AC" w:rsidRPr="00F34E4B" w14:paraId="1A2E820D" w14:textId="77777777" w:rsidTr="00D96DE9">
        <w:trPr>
          <w:trHeight w:val="652"/>
        </w:trPr>
        <w:tc>
          <w:tcPr>
            <w:tcW w:w="10915" w:type="dxa"/>
            <w:gridSpan w:val="9"/>
            <w:shd w:val="clear" w:color="auto" w:fill="D9D9D9" w:themeFill="background1" w:themeFillShade="D9"/>
          </w:tcPr>
          <w:p w14:paraId="5DCD2BF7" w14:textId="77777777" w:rsidR="00EF06AC" w:rsidRDefault="00EF06AC" w:rsidP="002A443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44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rozwiązywanej umowy    </w:t>
            </w:r>
          </w:p>
          <w:p w14:paraId="26976C9D" w14:textId="1C01A554" w:rsidR="00D96DE9" w:rsidRPr="002A443F" w:rsidRDefault="00D96DE9" w:rsidP="00D96DE9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</w:t>
            </w:r>
            <w:r w:rsidRPr="002A443F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…………………………..</w:t>
            </w:r>
          </w:p>
        </w:tc>
      </w:tr>
      <w:tr w:rsidR="00EF06AC" w:rsidRPr="00F34E4B" w14:paraId="0C45C307" w14:textId="77777777" w:rsidTr="00802542">
        <w:trPr>
          <w:trHeight w:val="567"/>
        </w:trPr>
        <w:tc>
          <w:tcPr>
            <w:tcW w:w="10915" w:type="dxa"/>
            <w:gridSpan w:val="9"/>
            <w:shd w:val="clear" w:color="auto" w:fill="D9D9D9" w:themeFill="background1" w:themeFillShade="D9"/>
          </w:tcPr>
          <w:p w14:paraId="2D115063" w14:textId="69E1926B" w:rsidR="00EF06AC" w:rsidRPr="002A443F" w:rsidRDefault="00EF06AC" w:rsidP="002A443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443F">
              <w:rPr>
                <w:rFonts w:ascii="Arial" w:hAnsi="Arial" w:cs="Arial"/>
                <w:b/>
                <w:bCs/>
                <w:sz w:val="22"/>
                <w:szCs w:val="22"/>
              </w:rPr>
              <w:t>Załączniki</w:t>
            </w:r>
          </w:p>
        </w:tc>
      </w:tr>
      <w:bookmarkStart w:id="0" w:name="_Hlk46735447"/>
      <w:tr w:rsidR="00EF06AC" w:rsidRPr="0096742B" w14:paraId="5D894247" w14:textId="77777777" w:rsidTr="00802542">
        <w:tc>
          <w:tcPr>
            <w:tcW w:w="10915" w:type="dxa"/>
            <w:gridSpan w:val="9"/>
          </w:tcPr>
          <w:p w14:paraId="11D618FC" w14:textId="20C03978" w:rsidR="00EF06AC" w:rsidRPr="0096742B" w:rsidRDefault="00EF06AC" w:rsidP="00EF06AC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DF992" id="Prostokąt 22" o:spid="_x0000_s1026" style="position:absolute;margin-left:-.5pt;margin-top:.45pt;width:14.15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P-07  </w:t>
            </w:r>
            <w:r>
              <w:rPr>
                <w:rFonts w:ascii="Arial" w:hAnsi="Arial" w:cs="Arial"/>
                <w:sz w:val="22"/>
                <w:szCs w:val="28"/>
              </w:rPr>
              <w:t>Upoważnienie Wnioskodawcy dla osoby składającej wniosek o rozwiązanie umowy w jego imieniu</w:t>
            </w:r>
          </w:p>
        </w:tc>
      </w:tr>
      <w:bookmarkEnd w:id="0"/>
      <w:tr w:rsidR="00EF06AC" w:rsidRPr="0096742B" w14:paraId="38D11AFA" w14:textId="77777777" w:rsidTr="00802542">
        <w:tc>
          <w:tcPr>
            <w:tcW w:w="10915" w:type="dxa"/>
            <w:gridSpan w:val="9"/>
          </w:tcPr>
          <w:p w14:paraId="497F6EF9" w14:textId="681A0E87" w:rsidR="00EF06AC" w:rsidRPr="0096742B" w:rsidRDefault="00EF06AC" w:rsidP="00EF06AC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904BE77" wp14:editId="560BA6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7856D" id="Prostokąt 27" o:spid="_x0000_s1026" style="position:absolute;margin-left:-.5pt;margin-top:.45pt;width:14.15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P-04  </w:t>
            </w:r>
            <w:r>
              <w:rPr>
                <w:rFonts w:ascii="Arial" w:hAnsi="Arial" w:cs="Arial"/>
                <w:sz w:val="22"/>
                <w:szCs w:val="28"/>
              </w:rPr>
              <w:t xml:space="preserve">Oświadczenie o stanie odczytu wodomierza </w:t>
            </w:r>
          </w:p>
        </w:tc>
      </w:tr>
      <w:tr w:rsidR="00EF06AC" w:rsidRPr="00F34E4B" w14:paraId="5FE28B75" w14:textId="77777777" w:rsidTr="00802542">
        <w:tc>
          <w:tcPr>
            <w:tcW w:w="10915" w:type="dxa"/>
            <w:gridSpan w:val="9"/>
            <w:shd w:val="clear" w:color="auto" w:fill="D9D9D9" w:themeFill="background1" w:themeFillShade="D9"/>
          </w:tcPr>
          <w:p w14:paraId="20FB330F" w14:textId="634B857F" w:rsidR="00EF06AC" w:rsidRPr="00F34E4B" w:rsidRDefault="00EF06AC" w:rsidP="00690C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4E4B">
              <w:rPr>
                <w:rFonts w:ascii="Arial" w:hAnsi="Arial" w:cs="Arial"/>
                <w:b/>
                <w:bCs/>
                <w:sz w:val="22"/>
                <w:szCs w:val="22"/>
              </w:rPr>
              <w:t>Inne informacje</w:t>
            </w:r>
          </w:p>
        </w:tc>
      </w:tr>
      <w:tr w:rsidR="00EF06AC" w:rsidRPr="00F34E4B" w14:paraId="63A41727" w14:textId="77777777" w:rsidTr="00802542">
        <w:trPr>
          <w:trHeight w:val="13"/>
        </w:trPr>
        <w:tc>
          <w:tcPr>
            <w:tcW w:w="10915" w:type="dxa"/>
            <w:gridSpan w:val="9"/>
          </w:tcPr>
          <w:p w14:paraId="1664336F" w14:textId="77777777" w:rsidR="00EF06AC" w:rsidRDefault="00EF06AC" w:rsidP="00EF06AC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45E3F0" w14:textId="77777777" w:rsidR="00D96DE9" w:rsidRDefault="00D96DE9" w:rsidP="00EF06AC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1ACF0" w14:textId="4FFE5ED7" w:rsidR="00D96DE9" w:rsidRPr="00F34E4B" w:rsidRDefault="00D96DE9" w:rsidP="00EF06AC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06AC" w:rsidRPr="00F34E4B" w14:paraId="24A8BEBC" w14:textId="77777777" w:rsidTr="00802542">
        <w:tc>
          <w:tcPr>
            <w:tcW w:w="10915" w:type="dxa"/>
            <w:gridSpan w:val="9"/>
            <w:shd w:val="clear" w:color="auto" w:fill="D9D9D9" w:themeFill="background1" w:themeFillShade="D9"/>
          </w:tcPr>
          <w:p w14:paraId="54F70C89" w14:textId="2BEF3698" w:rsidR="00EF06AC" w:rsidRPr="00F34E4B" w:rsidRDefault="00EF06AC" w:rsidP="00690C56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4E4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Informacja MPWiK Sp. z o.o. w Lubinie o ochronie danych osobowych</w:t>
            </w:r>
          </w:p>
        </w:tc>
      </w:tr>
      <w:tr w:rsidR="00EF06AC" w:rsidRPr="0096742B" w14:paraId="234774A6" w14:textId="77777777" w:rsidTr="00802542">
        <w:tc>
          <w:tcPr>
            <w:tcW w:w="10915" w:type="dxa"/>
            <w:gridSpan w:val="9"/>
          </w:tcPr>
          <w:p w14:paraId="150C69AC" w14:textId="77777777" w:rsidR="00EF06AC" w:rsidRPr="00877CA2" w:rsidRDefault="00EF06AC" w:rsidP="00EF06AC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877CA2">
              <w:rPr>
                <w:rFonts w:ascii="Arial" w:hAnsi="Arial" w:cs="Arial"/>
                <w:sz w:val="18"/>
                <w:szCs w:val="18"/>
              </w:rPr>
              <w:t>o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183EA3E8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3622CC81" w14:textId="77777777" w:rsidR="00EF06AC" w:rsidRPr="00877CA2" w:rsidRDefault="00EF06AC" w:rsidP="00EF06AC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700C46CE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220533CA" w14:textId="77777777" w:rsidR="00EF06AC" w:rsidRPr="00877CA2" w:rsidRDefault="00EF06AC" w:rsidP="00EF06AC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Cirko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, </w:t>
            </w:r>
            <w:hyperlink r:id="rId10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3CA0960A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77A8C64F" w14:textId="77777777" w:rsidR="00EF06AC" w:rsidRPr="00877CA2" w:rsidRDefault="00EF06AC" w:rsidP="00EF06AC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20CCCC3F" w14:textId="77777777" w:rsidR="00EF06AC" w:rsidRPr="00877CA2" w:rsidRDefault="00EF06AC" w:rsidP="00EF06AC">
            <w:pPr>
              <w:numPr>
                <w:ilvl w:val="0"/>
                <w:numId w:val="14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6BC456FD" w14:textId="77777777" w:rsidR="00EF06AC" w:rsidRPr="00877CA2" w:rsidRDefault="00EF06AC" w:rsidP="00EF06AC">
            <w:pPr>
              <w:numPr>
                <w:ilvl w:val="0"/>
                <w:numId w:val="14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664A1A66" w14:textId="77777777" w:rsidR="00EF06AC" w:rsidRPr="00877CA2" w:rsidRDefault="00EF06AC" w:rsidP="00EF06AC">
            <w:pPr>
              <w:numPr>
                <w:ilvl w:val="0"/>
                <w:numId w:val="14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43E3A9E0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0FF8C2A8" w14:textId="77777777" w:rsidR="00EF06AC" w:rsidRPr="00877CA2" w:rsidRDefault="00EF06AC" w:rsidP="00EF06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5550570F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877CA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0628C4DA" w14:textId="77777777" w:rsidR="00EF06AC" w:rsidRPr="00877CA2" w:rsidRDefault="00EF06AC" w:rsidP="00EF06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65148FF9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60E426CF" w14:textId="77777777" w:rsidR="00EF06AC" w:rsidRPr="00877CA2" w:rsidRDefault="00EF06AC" w:rsidP="00EF06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2BB1CDDC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5F3331A9" w14:textId="77777777" w:rsidR="00EF06AC" w:rsidRPr="00877CA2" w:rsidRDefault="00EF06AC" w:rsidP="00EF06AC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4A04F7D6" w14:textId="77777777" w:rsidR="00EF06AC" w:rsidRPr="00877CA2" w:rsidRDefault="00EF06AC" w:rsidP="00EF06AC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3BA4A59C" w14:textId="77777777" w:rsidR="00EF06AC" w:rsidRPr="00877CA2" w:rsidRDefault="00EF06AC" w:rsidP="00EF06AC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3672157C" w14:textId="77777777" w:rsidR="00EF06AC" w:rsidRPr="00877CA2" w:rsidRDefault="00EF06AC" w:rsidP="00EF06AC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51AEF848" w14:textId="77777777" w:rsidR="00EF06AC" w:rsidRPr="00877CA2" w:rsidRDefault="00EF06AC" w:rsidP="00EF06AC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4077D1E0" w14:textId="77777777" w:rsidR="00EF06AC" w:rsidRPr="00877CA2" w:rsidRDefault="00EF06AC" w:rsidP="00EF06AC">
            <w:pPr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4FBB518B" w14:textId="77777777" w:rsidR="00EF06AC" w:rsidRPr="00877CA2" w:rsidRDefault="00EF06AC" w:rsidP="00EF06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60343329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4D9B9ACA" w14:textId="77777777" w:rsidR="00EF06AC" w:rsidRPr="00877CA2" w:rsidRDefault="00EF06AC" w:rsidP="00EF06AC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658E0AA0" w14:textId="77777777" w:rsidR="00EF06AC" w:rsidRPr="00877CA2" w:rsidRDefault="00EF06AC" w:rsidP="00EF06AC">
            <w:pPr>
              <w:numPr>
                <w:ilvl w:val="0"/>
                <w:numId w:val="15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1F5537B9" w14:textId="51AAAE99" w:rsidR="00EF06AC" w:rsidRPr="0037510B" w:rsidRDefault="00EF06AC" w:rsidP="00EF06AC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EF06AC" w:rsidRPr="0096742B" w14:paraId="3C89B12C" w14:textId="77777777" w:rsidTr="00802542">
        <w:tc>
          <w:tcPr>
            <w:tcW w:w="3494" w:type="dxa"/>
            <w:gridSpan w:val="2"/>
            <w:shd w:val="clear" w:color="auto" w:fill="D9D9D9" w:themeFill="background1" w:themeFillShade="D9"/>
          </w:tcPr>
          <w:p w14:paraId="7E1915B3" w14:textId="677F7E62" w:rsidR="00EF06AC" w:rsidRDefault="00EF06AC" w:rsidP="00EF06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212066E5" w14:textId="77777777" w:rsidR="00EF06AC" w:rsidRPr="00D27311" w:rsidRDefault="00EF06AC" w:rsidP="00EF06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EF06AC" w:rsidRPr="00D27311" w:rsidRDefault="00EF06AC" w:rsidP="00EF06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shd w:val="clear" w:color="auto" w:fill="D9D9D9" w:themeFill="background1" w:themeFillShade="D9"/>
          </w:tcPr>
          <w:p w14:paraId="7A0426A3" w14:textId="4E78C1C4" w:rsidR="00EF06AC" w:rsidRPr="00D27311" w:rsidRDefault="00EF06AC" w:rsidP="00EF06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921" w:type="dxa"/>
            <w:gridSpan w:val="2"/>
            <w:shd w:val="clear" w:color="auto" w:fill="D9D9D9" w:themeFill="background1" w:themeFillShade="D9"/>
          </w:tcPr>
          <w:p w14:paraId="0C4B3700" w14:textId="389795BC" w:rsidR="00EF06AC" w:rsidRPr="00D27311" w:rsidRDefault="00EF06AC" w:rsidP="00EF06A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7120072" w14:textId="7CCB181B" w:rsidR="00561163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Uwaga:</w:t>
      </w:r>
    </w:p>
    <w:p w14:paraId="3232FD5B" w14:textId="77777777" w:rsidR="00700AFD" w:rsidRDefault="00561163" w:rsidP="00561163">
      <w:pPr>
        <w:pStyle w:val="Standard"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Kompletny wniosek powinien zawierać wypełnione wszystkie pola. </w:t>
      </w:r>
    </w:p>
    <w:p w14:paraId="10E98C50" w14:textId="4E06FAAA" w:rsidR="005B29E9" w:rsidRPr="003607D6" w:rsidRDefault="00561163" w:rsidP="00561163">
      <w:pPr>
        <w:pStyle w:val="Standard"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 właściwych miejscach opcje wyboru </w:t>
      </w:r>
      <w:r w:rsidR="005B29E9">
        <w:rPr>
          <w:rFonts w:ascii="Arial" w:hAnsi="Arial" w:cs="Arial"/>
          <w:sz w:val="18"/>
          <w:szCs w:val="18"/>
        </w:rPr>
        <w:t xml:space="preserve">prosimy </w:t>
      </w:r>
      <w:r>
        <w:rPr>
          <w:rFonts w:ascii="Arial" w:hAnsi="Arial" w:cs="Arial"/>
          <w:sz w:val="18"/>
          <w:szCs w:val="18"/>
        </w:rPr>
        <w:t>zaznaczyć w kwadratach poprzez wstawienie znaku „x”.</w:t>
      </w:r>
    </w:p>
    <w:sectPr w:rsidR="005B29E9" w:rsidRPr="003607D6" w:rsidSect="00D96DE9">
      <w:headerReference w:type="default" r:id="rId11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9A2A" w14:textId="77777777" w:rsidR="006635DF" w:rsidRDefault="006635DF" w:rsidP="001609E4">
      <w:r>
        <w:separator/>
      </w:r>
    </w:p>
  </w:endnote>
  <w:endnote w:type="continuationSeparator" w:id="0">
    <w:p w14:paraId="0C05E9B0" w14:textId="77777777" w:rsidR="006635DF" w:rsidRDefault="006635DF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738E" w14:textId="77777777" w:rsidR="006635DF" w:rsidRDefault="006635DF" w:rsidP="001609E4">
      <w:r>
        <w:separator/>
      </w:r>
    </w:p>
  </w:footnote>
  <w:footnote w:type="continuationSeparator" w:id="0">
    <w:p w14:paraId="69BC707D" w14:textId="77777777" w:rsidR="006635DF" w:rsidRDefault="006635DF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Look w:val="04A0" w:firstRow="1" w:lastRow="0" w:firstColumn="1" w:lastColumn="0" w:noHBand="0" w:noVBand="1"/>
    </w:tblPr>
    <w:tblGrid>
      <w:gridCol w:w="2778"/>
      <w:gridCol w:w="6431"/>
      <w:gridCol w:w="1559"/>
    </w:tblGrid>
    <w:tr w:rsidR="001609E4" w:rsidRPr="001609E4" w14:paraId="6A3BFA1C" w14:textId="77777777" w:rsidTr="00C3192B">
      <w:tc>
        <w:tcPr>
          <w:tcW w:w="2778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678082097" name="Obraz 6780820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vMerge w:val="restart"/>
        </w:tcPr>
        <w:p w14:paraId="67436E2A" w14:textId="61C13FF2" w:rsidR="009A3CD7" w:rsidRDefault="001609E4" w:rsidP="009A3CD7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</w:t>
          </w:r>
          <w:r w:rsidR="009B2723">
            <w:rPr>
              <w:rFonts w:ascii="Arial" w:hAnsi="Arial" w:cs="Arial"/>
              <w:b/>
              <w:bCs/>
            </w:rPr>
            <w:t>rozwiązanie</w:t>
          </w:r>
          <w:r w:rsidR="009A3CD7">
            <w:rPr>
              <w:rFonts w:ascii="Arial" w:hAnsi="Arial" w:cs="Arial"/>
              <w:b/>
              <w:bCs/>
            </w:rPr>
            <w:t xml:space="preserve"> umowy </w:t>
          </w:r>
        </w:p>
        <w:p w14:paraId="0A666856" w14:textId="77777777" w:rsidR="009B2723" w:rsidRDefault="009A3CD7" w:rsidP="009A3CD7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o zaopatrzenie w wodę </w:t>
          </w:r>
        </w:p>
        <w:p w14:paraId="09FF3D66" w14:textId="34FD2BB1" w:rsidR="001609E4" w:rsidRPr="009B2723" w:rsidRDefault="009A3CD7" w:rsidP="009A3CD7">
          <w:pPr>
            <w:pStyle w:val="Nagwek"/>
            <w:jc w:val="center"/>
            <w:rPr>
              <w:rFonts w:ascii="Arial" w:hAnsi="Arial" w:cs="Arial"/>
              <w:b/>
              <w:bCs/>
              <w:vertAlign w:val="superscript"/>
            </w:rPr>
          </w:pPr>
          <w:r>
            <w:rPr>
              <w:rFonts w:ascii="Arial" w:hAnsi="Arial" w:cs="Arial"/>
              <w:b/>
              <w:bCs/>
            </w:rPr>
            <w:t>i</w:t>
          </w:r>
          <w:r w:rsidR="009B2723">
            <w:rPr>
              <w:rFonts w:ascii="Arial" w:hAnsi="Arial" w:cs="Arial"/>
              <w:b/>
              <w:bCs/>
            </w:rPr>
            <w:t>/ lub</w:t>
          </w:r>
          <w:r>
            <w:rPr>
              <w:rFonts w:ascii="Arial" w:hAnsi="Arial" w:cs="Arial"/>
              <w:b/>
              <w:bCs/>
            </w:rPr>
            <w:t xml:space="preserve"> odprowadzanie ścieków</w:t>
          </w:r>
          <w:r w:rsidR="009B2723">
            <w:rPr>
              <w:rFonts w:ascii="Arial" w:hAnsi="Arial" w:cs="Arial"/>
              <w:b/>
              <w:bCs/>
            </w:rPr>
            <w:t xml:space="preserve"> </w:t>
          </w:r>
          <w:r w:rsidR="009B2723">
            <w:rPr>
              <w:rFonts w:ascii="Arial" w:hAnsi="Arial" w:cs="Arial"/>
              <w:b/>
              <w:bCs/>
              <w:vertAlign w:val="superscript"/>
            </w:rPr>
            <w:t>*</w:t>
          </w:r>
        </w:p>
        <w:p w14:paraId="14629068" w14:textId="1E4FCD96" w:rsidR="009A3CD7" w:rsidRPr="009B2723" w:rsidRDefault="0037510B" w:rsidP="0037510B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B2723">
            <w:rPr>
              <w:rFonts w:ascii="Arial" w:hAnsi="Arial" w:cs="Arial"/>
              <w:b/>
              <w:bCs/>
              <w:sz w:val="18"/>
              <w:szCs w:val="18"/>
            </w:rPr>
            <w:t>do budynku jednorodzinnego/ wielolokalowego</w:t>
          </w:r>
          <w:r w:rsidR="009B2723" w:rsidRPr="009B2723">
            <w:rPr>
              <w:rFonts w:ascii="Arial" w:hAnsi="Arial" w:cs="Arial"/>
              <w:b/>
              <w:bCs/>
              <w:sz w:val="18"/>
              <w:szCs w:val="18"/>
            </w:rPr>
            <w:t>/ lokalu w budynku wielolokalowym</w:t>
          </w:r>
          <w:r w:rsidR="009A3CD7" w:rsidRPr="009B2723">
            <w:rPr>
              <w:rFonts w:ascii="Arial" w:hAnsi="Arial" w:cs="Arial"/>
              <w:b/>
              <w:bCs/>
              <w:sz w:val="18"/>
              <w:szCs w:val="18"/>
            </w:rPr>
            <w:t xml:space="preserve">* </w:t>
          </w:r>
        </w:p>
        <w:p w14:paraId="42BB0EA2" w14:textId="59C92378" w:rsidR="0013086E" w:rsidRPr="001609E4" w:rsidRDefault="0013086E" w:rsidP="000B26C7">
          <w:pPr>
            <w:pStyle w:val="Nagwek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C3192B">
      <w:tc>
        <w:tcPr>
          <w:tcW w:w="2778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431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7525D08C" w:rsidR="001609E4" w:rsidRPr="001609E4" w:rsidRDefault="00E43D1E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293F9F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627695">
            <w:rPr>
              <w:rFonts w:ascii="Arial" w:hAnsi="Arial" w:cs="Arial"/>
              <w:b/>
              <w:bCs/>
              <w:sz w:val="18"/>
              <w:szCs w:val="18"/>
            </w:rPr>
            <w:t>3</w:t>
          </w:r>
        </w:p>
      </w:tc>
    </w:tr>
    <w:tr w:rsidR="001609E4" w:rsidRPr="001609E4" w14:paraId="24E735DD" w14:textId="77777777" w:rsidTr="00C3192B">
      <w:tc>
        <w:tcPr>
          <w:tcW w:w="2778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431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141CBE6F" w:rsidR="00D52B4B" w:rsidRPr="001609E4" w:rsidRDefault="00EF06AC" w:rsidP="004703CA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8C07E3">
            <w:rPr>
              <w:rFonts w:ascii="Arial" w:hAnsi="Arial" w:cs="Arial"/>
              <w:sz w:val="18"/>
              <w:szCs w:val="18"/>
            </w:rPr>
            <w:t>1</w:t>
          </w:r>
          <w:r w:rsidR="003446EC">
            <w:rPr>
              <w:rFonts w:ascii="Arial" w:hAnsi="Arial" w:cs="Arial"/>
              <w:sz w:val="18"/>
              <w:szCs w:val="18"/>
            </w:rPr>
            <w:t>.0</w:t>
          </w:r>
          <w:r w:rsidR="008C07E3">
            <w:rPr>
              <w:rFonts w:ascii="Arial" w:hAnsi="Arial" w:cs="Arial"/>
              <w:sz w:val="18"/>
              <w:szCs w:val="18"/>
            </w:rPr>
            <w:t>6</w:t>
          </w:r>
          <w:r w:rsidR="003446EC">
            <w:rPr>
              <w:rFonts w:ascii="Arial" w:hAnsi="Arial" w:cs="Arial"/>
              <w:sz w:val="18"/>
              <w:szCs w:val="18"/>
            </w:rPr>
            <w:t>.202</w:t>
          </w:r>
          <w:r w:rsidR="008C07E3">
            <w:rPr>
              <w:rFonts w:ascii="Arial" w:hAnsi="Arial" w:cs="Arial"/>
              <w:sz w:val="18"/>
              <w:szCs w:val="18"/>
            </w:rPr>
            <w:t>6</w:t>
          </w:r>
          <w:r w:rsidR="003446EC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2D"/>
    <w:multiLevelType w:val="hybridMultilevel"/>
    <w:tmpl w:val="0D54B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6646"/>
    <w:multiLevelType w:val="hybridMultilevel"/>
    <w:tmpl w:val="0D54B70C"/>
    <w:lvl w:ilvl="0" w:tplc="CB842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8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94382">
    <w:abstractNumId w:val="13"/>
  </w:num>
  <w:num w:numId="2" w16cid:durableId="670716446">
    <w:abstractNumId w:val="14"/>
  </w:num>
  <w:num w:numId="3" w16cid:durableId="515000319">
    <w:abstractNumId w:val="4"/>
  </w:num>
  <w:num w:numId="4" w16cid:durableId="12730639">
    <w:abstractNumId w:val="7"/>
  </w:num>
  <w:num w:numId="5" w16cid:durableId="1035543581">
    <w:abstractNumId w:val="10"/>
  </w:num>
  <w:num w:numId="6" w16cid:durableId="709263065">
    <w:abstractNumId w:val="12"/>
  </w:num>
  <w:num w:numId="7" w16cid:durableId="370306644">
    <w:abstractNumId w:val="6"/>
  </w:num>
  <w:num w:numId="8" w16cid:durableId="507596128">
    <w:abstractNumId w:val="15"/>
  </w:num>
  <w:num w:numId="9" w16cid:durableId="911889367">
    <w:abstractNumId w:val="1"/>
  </w:num>
  <w:num w:numId="10" w16cid:durableId="930700764">
    <w:abstractNumId w:val="2"/>
  </w:num>
  <w:num w:numId="11" w16cid:durableId="1513958459">
    <w:abstractNumId w:val="9"/>
  </w:num>
  <w:num w:numId="12" w16cid:durableId="2007245405">
    <w:abstractNumId w:val="3"/>
  </w:num>
  <w:num w:numId="13" w16cid:durableId="2035685807">
    <w:abstractNumId w:val="8"/>
  </w:num>
  <w:num w:numId="14" w16cid:durableId="81335820">
    <w:abstractNumId w:val="5"/>
  </w:num>
  <w:num w:numId="15" w16cid:durableId="1897012779">
    <w:abstractNumId w:val="11"/>
  </w:num>
  <w:num w:numId="16" w16cid:durableId="13676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242C"/>
    <w:rsid w:val="00037716"/>
    <w:rsid w:val="000412FF"/>
    <w:rsid w:val="000453FD"/>
    <w:rsid w:val="00054CBE"/>
    <w:rsid w:val="0007088B"/>
    <w:rsid w:val="00097C2A"/>
    <w:rsid w:val="00097F92"/>
    <w:rsid w:val="000A7608"/>
    <w:rsid w:val="000B26C7"/>
    <w:rsid w:val="000B7C60"/>
    <w:rsid w:val="000D23C6"/>
    <w:rsid w:val="000E5B67"/>
    <w:rsid w:val="0013086E"/>
    <w:rsid w:val="001609E4"/>
    <w:rsid w:val="00173205"/>
    <w:rsid w:val="001A2A2D"/>
    <w:rsid w:val="0023546E"/>
    <w:rsid w:val="00244531"/>
    <w:rsid w:val="00293F9F"/>
    <w:rsid w:val="002A443F"/>
    <w:rsid w:val="002F17EE"/>
    <w:rsid w:val="00306740"/>
    <w:rsid w:val="0031675B"/>
    <w:rsid w:val="00320BCA"/>
    <w:rsid w:val="0034239D"/>
    <w:rsid w:val="003446EC"/>
    <w:rsid w:val="003607D6"/>
    <w:rsid w:val="00374F42"/>
    <w:rsid w:val="0037510B"/>
    <w:rsid w:val="0038552A"/>
    <w:rsid w:val="003A2E90"/>
    <w:rsid w:val="003C09E8"/>
    <w:rsid w:val="003C4711"/>
    <w:rsid w:val="003E57D7"/>
    <w:rsid w:val="003F00AA"/>
    <w:rsid w:val="00400538"/>
    <w:rsid w:val="00415C8C"/>
    <w:rsid w:val="00445BCE"/>
    <w:rsid w:val="004567E3"/>
    <w:rsid w:val="004567F0"/>
    <w:rsid w:val="004703CA"/>
    <w:rsid w:val="004739BD"/>
    <w:rsid w:val="0049707D"/>
    <w:rsid w:val="004B11BD"/>
    <w:rsid w:val="004B41EF"/>
    <w:rsid w:val="004B497C"/>
    <w:rsid w:val="004B5730"/>
    <w:rsid w:val="004F30F9"/>
    <w:rsid w:val="00506578"/>
    <w:rsid w:val="005221CD"/>
    <w:rsid w:val="00527401"/>
    <w:rsid w:val="00561163"/>
    <w:rsid w:val="005745C8"/>
    <w:rsid w:val="0058562D"/>
    <w:rsid w:val="00597BC7"/>
    <w:rsid w:val="005B29E9"/>
    <w:rsid w:val="005B48F7"/>
    <w:rsid w:val="005F7EC5"/>
    <w:rsid w:val="006038B2"/>
    <w:rsid w:val="006101D9"/>
    <w:rsid w:val="00627695"/>
    <w:rsid w:val="00630ACF"/>
    <w:rsid w:val="00633F3B"/>
    <w:rsid w:val="006512E4"/>
    <w:rsid w:val="006635DF"/>
    <w:rsid w:val="006679AC"/>
    <w:rsid w:val="00682926"/>
    <w:rsid w:val="00690C56"/>
    <w:rsid w:val="006F3DAA"/>
    <w:rsid w:val="00700AFD"/>
    <w:rsid w:val="00750A9F"/>
    <w:rsid w:val="007663F5"/>
    <w:rsid w:val="007A0610"/>
    <w:rsid w:val="007C4ACB"/>
    <w:rsid w:val="007D6A22"/>
    <w:rsid w:val="00802542"/>
    <w:rsid w:val="00823EA2"/>
    <w:rsid w:val="00824023"/>
    <w:rsid w:val="00837B73"/>
    <w:rsid w:val="00860683"/>
    <w:rsid w:val="008606A0"/>
    <w:rsid w:val="008632F8"/>
    <w:rsid w:val="008C07E3"/>
    <w:rsid w:val="008C4936"/>
    <w:rsid w:val="008D0F33"/>
    <w:rsid w:val="008E4BFD"/>
    <w:rsid w:val="009547CF"/>
    <w:rsid w:val="0096742B"/>
    <w:rsid w:val="009701D5"/>
    <w:rsid w:val="00974FFC"/>
    <w:rsid w:val="00992496"/>
    <w:rsid w:val="009A3CD7"/>
    <w:rsid w:val="009B2723"/>
    <w:rsid w:val="009C779E"/>
    <w:rsid w:val="009F0224"/>
    <w:rsid w:val="00A20EE8"/>
    <w:rsid w:val="00A2222F"/>
    <w:rsid w:val="00A27502"/>
    <w:rsid w:val="00A34FA3"/>
    <w:rsid w:val="00A626E0"/>
    <w:rsid w:val="00A65533"/>
    <w:rsid w:val="00AB2D70"/>
    <w:rsid w:val="00AF0047"/>
    <w:rsid w:val="00AF0942"/>
    <w:rsid w:val="00B771AA"/>
    <w:rsid w:val="00BA0444"/>
    <w:rsid w:val="00BC54CD"/>
    <w:rsid w:val="00BD4EC0"/>
    <w:rsid w:val="00BF73C4"/>
    <w:rsid w:val="00C3192B"/>
    <w:rsid w:val="00C414F8"/>
    <w:rsid w:val="00CB2E48"/>
    <w:rsid w:val="00CF1F7A"/>
    <w:rsid w:val="00CF6D9A"/>
    <w:rsid w:val="00D0437F"/>
    <w:rsid w:val="00D27311"/>
    <w:rsid w:val="00D52B4B"/>
    <w:rsid w:val="00D8271B"/>
    <w:rsid w:val="00D96DE9"/>
    <w:rsid w:val="00DA0B2B"/>
    <w:rsid w:val="00DA132A"/>
    <w:rsid w:val="00DA3DCC"/>
    <w:rsid w:val="00DA716D"/>
    <w:rsid w:val="00E42661"/>
    <w:rsid w:val="00E43D1E"/>
    <w:rsid w:val="00E74D0A"/>
    <w:rsid w:val="00EE0334"/>
    <w:rsid w:val="00EF06AC"/>
    <w:rsid w:val="00F34E4B"/>
    <w:rsid w:val="00F36C3E"/>
    <w:rsid w:val="00F663EE"/>
    <w:rsid w:val="00F738BF"/>
    <w:rsid w:val="00F819B8"/>
    <w:rsid w:val="00F82FA3"/>
    <w:rsid w:val="00FA2597"/>
    <w:rsid w:val="00FB6344"/>
    <w:rsid w:val="00FC689D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Barbara Kostecka</cp:lastModifiedBy>
  <cp:revision>33</cp:revision>
  <cp:lastPrinted>2025-04-25T11:33:00Z</cp:lastPrinted>
  <dcterms:created xsi:type="dcterms:W3CDTF">2020-07-27T09:36:00Z</dcterms:created>
  <dcterms:modified xsi:type="dcterms:W3CDTF">2026-05-07T07:50:00Z</dcterms:modified>
</cp:coreProperties>
</file>